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D2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Расписание дистанционных урок</w:t>
      </w:r>
      <w:r w:rsidR="003F7C3C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7A7B9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специальности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баян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аккордеон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>, ансамбль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, ознакомление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Гудошниковой Нины Васильевны.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3117"/>
        <w:gridCol w:w="1455"/>
        <w:gridCol w:w="4859"/>
      </w:tblGrid>
      <w:tr w:rsidR="003D0767" w:rsidTr="001362C8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1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85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1362C8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1362C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1362C8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«Наигрыш»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обязательно считать, устранить ошибки в партии левой руки.</w:t>
            </w:r>
          </w:p>
          <w:p w:rsidR="006A25A8" w:rsidRPr="002044FF" w:rsidRDefault="006A25A8" w:rsidP="00BC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учить текст 2-ой  части, уточнить басы.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Хисматуллин Шамиль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аккордеон-ознакомление.</w:t>
            </w:r>
          </w:p>
        </w:tc>
        <w:tc>
          <w:tcPr>
            <w:tcW w:w="1455" w:type="dxa"/>
          </w:tcPr>
          <w:p w:rsidR="001362C8" w:rsidRDefault="001362C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1362C8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Аз. Иванов «Полька»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 только в медленном темпе, соблюдать указанную аппликатуру.</w:t>
            </w:r>
          </w:p>
          <w:p w:rsidR="00635DA6" w:rsidRPr="002044FF" w:rsidRDefault="00635DA6" w:rsidP="00BC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Т.н.т. «Бию»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острее штрих стаккато, шестнадцатые ноты группируем по 4 нотки в группе.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1362C8" w:rsidRDefault="001362C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У.н.п.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 ритмично и всю пьесу в едином ритме. Темп пока умеренный.</w:t>
            </w:r>
          </w:p>
          <w:p w:rsidR="001362C8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Г.Гендель «Сарабанда»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- учим отдельными фразами, 1 часть выучить наизусть.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1362C8" w:rsidRDefault="001362C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A66E2D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«Над окошком месяц»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выучить наизусть, играть в характере.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8A1255" w:rsidRDefault="001362C8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1362C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1362C8" w:rsidRPr="002044FF" w:rsidRDefault="00635DA6" w:rsidP="0020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Бланджини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«Ариетта»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продолжаем разбор пьесы. Игру двумя руками чередуем с </w:t>
            </w:r>
            <w:r w:rsidR="002044FF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игрой отдельными руками.</w:t>
            </w:r>
          </w:p>
          <w:p w:rsidR="002044FF" w:rsidRPr="002044FF" w:rsidRDefault="002044FF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Народну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пьесу играем пока отдельно каждой рукой.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834636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«Полька»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играем со всеми повторами, без остановок между частями.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«Бию»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выучить наизусть, острее стаккато.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увереннее по нотам, сдвинуть темп.</w:t>
            </w:r>
          </w:p>
          <w:p w:rsidR="00A66E2D" w:rsidRPr="002044FF" w:rsidRDefault="00A66E2D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Аз. Иванов «Полька»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прибавить темп и повторя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уроку.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834636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- 1 часть выучить наизусть и играть очень напевно.</w:t>
            </w:r>
          </w:p>
          <w:p w:rsidR="00A66E2D" w:rsidRPr="002044FF" w:rsidRDefault="00A66E2D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«Пойду ль я, выйду ль я»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двинуть темп, учим наизусть сколько сможешь.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834636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Моцарт 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темп, 1 часть наизусть.</w:t>
            </w:r>
          </w:p>
          <w:p w:rsidR="006A25A8" w:rsidRPr="002044FF" w:rsidRDefault="006A25A8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Полька «Дедушка»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соблюдать штрихи, не путать аппликатуру, больше учи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последнюю часть.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834636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834636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выучить наизусть.</w:t>
            </w:r>
          </w:p>
          <w:p w:rsidR="002044FF" w:rsidRPr="002044FF" w:rsidRDefault="00155E59" w:rsidP="00155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Р.н.п. «Я на горку шла» -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сдвинуть темп, мех менять в строго отмеченных местах.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834636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И.Маттезон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доучивай текст, сдвинуть темп.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Палмер-Хагес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 Полька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 только в умеренном темпе, мех в 1 части менять из-за такта,  ярче по звуку.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отработать смену меха, добиваться </w:t>
            </w:r>
            <w:proofErr w:type="spellStart"/>
            <w:r w:rsidR="008C6DDD">
              <w:rPr>
                <w:rFonts w:ascii="Times New Roman" w:hAnsi="Times New Roman" w:cs="Times New Roman"/>
                <w:sz w:val="24"/>
                <w:szCs w:val="24"/>
              </w:rPr>
              <w:t>кантиленного</w:t>
            </w:r>
            <w:proofErr w:type="spellEnd"/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звучания.</w:t>
            </w:r>
          </w:p>
          <w:p w:rsidR="00834636" w:rsidRPr="002044FF" w:rsidRDefault="006A25A8" w:rsidP="008C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Б.х.җ.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- определённее штрихи и контрастнее динамика.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834636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6A25A8" w:rsidRPr="008C6DDD" w:rsidRDefault="008C6DDD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«Ария» - все аккорды играть легато, яснее фразировку.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Э.Лоуренс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- играть с повторами и добавить темп.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ярче звуковую кульминацию в припеве, полнозвучнее.</w:t>
            </w:r>
          </w:p>
          <w:p w:rsidR="00834636" w:rsidRPr="002044FF" w:rsidRDefault="006A25A8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ярче по звуку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устранить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  <w:proofErr w:type="gramEnd"/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 только по нотам.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834636" w:rsidRDefault="00834636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продолжаем разбор, особое внимание припеву. Сразу учим наизусть.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Кригер «Менуэт»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темп, добива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ся лёгкости и </w:t>
            </w:r>
            <w:proofErr w:type="spellStart"/>
            <w:r w:rsidR="008C6DDD">
              <w:rPr>
                <w:rFonts w:ascii="Times New Roman" w:hAnsi="Times New Roman" w:cs="Times New Roman"/>
                <w:sz w:val="24"/>
                <w:szCs w:val="24"/>
              </w:rPr>
              <w:t>танцевальности</w:t>
            </w:r>
            <w:proofErr w:type="spellEnd"/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исполнении.</w:t>
            </w:r>
          </w:p>
          <w:p w:rsidR="006A25A8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«Метёлки»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в шестнадцатых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нотах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точной аппликатурой, доучиваем текст наизусть.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834636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Т.н.п. «Ком бураны»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доучиваем текст, в левой руке отрабатываем ска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«Полянка»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двойные нотки нажимаем одновременно, помогая себе кистевым замахом.</w:t>
            </w:r>
          </w:p>
          <w:p w:rsidR="00A66E2D" w:rsidRPr="002044FF" w:rsidRDefault="00A66E2D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обиваемся выразительного исполнения, образности.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6A25A8" w:rsidRPr="008A1255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И.С.Бах «Ария» 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- наизусть без ошибок, уметь начинать с любого места.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Э.Лоуренс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- живее.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разнообразнее по динамике.</w:t>
            </w:r>
          </w:p>
          <w:p w:rsidR="00834636" w:rsidRPr="002044FF" w:rsidRDefault="006A25A8" w:rsidP="008A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- сдвинуть темп.</w:t>
            </w:r>
            <w:proofErr w:type="gramEnd"/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Ахмедов Эдуард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FE134E" w:rsidRPr="002044FF" w:rsidRDefault="00FE134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внимательнее следим за аппликатурой, считаем. 1 часть наизусть.</w:t>
            </w:r>
          </w:p>
          <w:p w:rsidR="00834636" w:rsidRPr="002044FF" w:rsidRDefault="00635DA6" w:rsidP="008C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«Тирольский танец»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ритмичнее вступление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>, играем с опорой на первую долю.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A66ED2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 аккордеонистов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95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Эдуард, 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34636" w:rsidRPr="00834636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Матвей, 3 (5) </w:t>
            </w:r>
            <w:proofErr w:type="spellStart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56016E" w:rsidRDefault="0056016E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Вальс «Грёзы»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доучить текст до конца.</w:t>
            </w:r>
          </w:p>
          <w:p w:rsidR="00635DA6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готовим к сдаче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>партии.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темп, мыслить фразами, а не отдельными нотками. </w:t>
            </w:r>
          </w:p>
          <w:p w:rsidR="0056016E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«Пойду ль я, выйду ль я»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уверенно 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наизусть до конца, ярче по динамике и острее стаккато, в вариации </w:t>
            </w:r>
            <w:proofErr w:type="spellStart"/>
            <w:r w:rsidR="00EC1E15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тему в басу, а не формально играть текст.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7" w:type="dxa"/>
          </w:tcPr>
          <w:p w:rsidR="008A1255" w:rsidRDefault="0056016E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«Наигрыш»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мыслить фразами, а не отдельными нотками, в басах  текстовые ошибки, учим наизусть.</w:t>
            </w:r>
          </w:p>
          <w:p w:rsidR="0056016E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играть строго указанной аппликатурой. Все восьмые играть стаккато, а шестнадцатые легато.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56016E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 xml:space="preserve"> - не терять ощущение </w:t>
            </w:r>
            <w:proofErr w:type="spellStart"/>
            <w:r w:rsidR="00C02E25">
              <w:rPr>
                <w:rFonts w:ascii="Times New Roman" w:hAnsi="Times New Roman" w:cs="Times New Roman"/>
                <w:sz w:val="24"/>
                <w:szCs w:val="24"/>
              </w:rPr>
              <w:t>трёхдольности</w:t>
            </w:r>
            <w:proofErr w:type="spellEnd"/>
            <w:r w:rsidR="00C02E25">
              <w:rPr>
                <w:rFonts w:ascii="Times New Roman" w:hAnsi="Times New Roman" w:cs="Times New Roman"/>
                <w:sz w:val="24"/>
                <w:szCs w:val="24"/>
              </w:rPr>
              <w:t>, чуть сдви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нуть 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 xml:space="preserve"> темп.</w:t>
            </w:r>
          </w:p>
          <w:p w:rsidR="00C02E25" w:rsidRPr="002044FF" w:rsidRDefault="00C02E25" w:rsidP="000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Р.н.п. «Я на горку шла» - отрабаты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куски с двойными нотами, ещё 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ольше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обратить на точную смену меха, пока игра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среднем темпе.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56016E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Бланджини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«Ариетта»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 xml:space="preserve"> - учим текст, все аккордовые звуки нажимаем одновременно, контролируем это слухом. </w:t>
            </w:r>
          </w:p>
          <w:p w:rsidR="00635DA6" w:rsidRPr="002044FF" w:rsidRDefault="00C02E2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продолжаем разбор.</w:t>
            </w:r>
          </w:p>
        </w:tc>
      </w:tr>
      <w:tr w:rsidR="0056016E" w:rsidRPr="004E6CE1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A25A8" w:rsidRPr="001362C8" w:rsidRDefault="00CF5395" w:rsidP="006A25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A25A8">
              <w:rPr>
                <w:rFonts w:ascii="Times New Roman" w:hAnsi="Times New Roman" w:cs="Times New Roman"/>
                <w:sz w:val="24"/>
                <w:szCs w:val="24"/>
              </w:rPr>
              <w:t xml:space="preserve">(7) </w:t>
            </w:r>
            <w:proofErr w:type="spellStart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  <w:p w:rsidR="0056016E" w:rsidRPr="001362C8" w:rsidRDefault="0056016E" w:rsidP="006A25A8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6016E" w:rsidRDefault="0056016E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И.Маттезон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- сдвинуть темп.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Палмер-Хагес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 Полька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ярче кульминацию.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4E6CE1">
              <w:rPr>
                <w:rFonts w:ascii="Times New Roman" w:hAnsi="Times New Roman" w:cs="Times New Roman"/>
                <w:sz w:val="24"/>
                <w:szCs w:val="24"/>
              </w:rPr>
              <w:t>кантиленнее</w:t>
            </w:r>
            <w:proofErr w:type="spellEnd"/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и успевать делать дыхание между фразами.</w:t>
            </w:r>
          </w:p>
          <w:p w:rsidR="0056016E" w:rsidRPr="004E6CE1" w:rsidRDefault="004E6CE1" w:rsidP="004E6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Б.х.җ. «Карабай» - шестнадцатые живее.</w:t>
            </w:r>
            <w:r w:rsidR="006A25A8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6016E" w:rsidTr="001362C8">
        <w:tc>
          <w:tcPr>
            <w:tcW w:w="848" w:type="dxa"/>
          </w:tcPr>
          <w:p w:rsidR="0056016E" w:rsidRPr="004E6CE1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117" w:type="dxa"/>
          </w:tcPr>
          <w:p w:rsidR="00CF5395" w:rsidRPr="004E6CE1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Нигматуллин Марат</w:t>
            </w:r>
            <w:r w:rsidR="00CF5395"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6016E" w:rsidRPr="004E6CE1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(7) кл., баян.</w:t>
            </w:r>
          </w:p>
        </w:tc>
        <w:tc>
          <w:tcPr>
            <w:tcW w:w="1455" w:type="dxa"/>
          </w:tcPr>
          <w:p w:rsidR="0056016E" w:rsidRPr="004E6CE1" w:rsidRDefault="0056016E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09.04.2020г.</w:t>
            </w:r>
          </w:p>
          <w:p w:rsidR="0056016E" w:rsidRPr="004E6CE1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16.30-17.00</w:t>
            </w:r>
          </w:p>
        </w:tc>
        <w:tc>
          <w:tcPr>
            <w:tcW w:w="4859" w:type="dxa"/>
          </w:tcPr>
          <w:p w:rsidR="00635DA6" w:rsidRPr="004E6CE1" w:rsidRDefault="004E6CE1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 «Ария» - играть с репризами, добиваться красивого легато.</w:t>
            </w:r>
          </w:p>
          <w:p w:rsidR="00635DA6" w:rsidRPr="004E6CE1" w:rsidRDefault="00635DA6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Э.Лоуренс «Инес» </w:t>
            </w:r>
            <w:r w:rsid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сдвинуть темп.</w:t>
            </w:r>
          </w:p>
          <w:p w:rsidR="00635DA6" w:rsidRPr="002044FF" w:rsidRDefault="00635DA6" w:rsidP="0063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ерно менять мех.</w:t>
            </w:r>
          </w:p>
          <w:p w:rsidR="0056016E" w:rsidRPr="002044FF" w:rsidRDefault="00635DA6" w:rsidP="000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- доучить 2 в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риацию.</w:t>
            </w:r>
            <w:proofErr w:type="gramEnd"/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Кригер «Менуэт»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>чуть сдвигаем темп.</w:t>
            </w:r>
          </w:p>
          <w:p w:rsidR="0056016E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«Метёлки»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контрастнее по характеру 1 и 2 вариации.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Моцарт «Менуэт»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 xml:space="preserve"> - доучи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наизусть.</w:t>
            </w:r>
          </w:p>
          <w:p w:rsidR="0056016E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Полька «Дедушка»</w:t>
            </w:r>
            <w:r w:rsidR="000E0BC7">
              <w:rPr>
                <w:rFonts w:ascii="Times New Roman" w:hAnsi="Times New Roman" w:cs="Times New Roman"/>
                <w:sz w:val="24"/>
                <w:szCs w:val="24"/>
              </w:rPr>
              <w:t xml:space="preserve"> - точнее штрихи, чуть сдвинуть темп.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Т.н.п. «Ком бураны»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играем красивым легато, не забываем репризы.</w:t>
            </w:r>
          </w:p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«Полянка»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, добавить звук.</w:t>
            </w:r>
          </w:p>
          <w:p w:rsidR="0056016E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уверенно наизусть.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Ахмедов Эдуард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FE134E" w:rsidRPr="002044FF" w:rsidRDefault="00FE134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играем ритмично, не теряем ощущение трёх дольного размера.</w:t>
            </w:r>
          </w:p>
          <w:p w:rsidR="00635DA6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«Тирольский танец»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в последней части ярче делаем акценты мехом.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F459AD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Н.Чайкин «Полька»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>-2 часть играть ярче, при переходе на репризу не делать пауз.</w:t>
            </w:r>
          </w:p>
          <w:p w:rsidR="00A66E2D" w:rsidRPr="002044FF" w:rsidRDefault="00F459A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E2D" w:rsidRPr="002044FF">
              <w:rPr>
                <w:rFonts w:ascii="Times New Roman" w:hAnsi="Times New Roman" w:cs="Times New Roman"/>
                <w:sz w:val="24"/>
                <w:szCs w:val="24"/>
              </w:rPr>
              <w:t>Т.н.т. «Бию»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сдвинуть темп.</w:t>
            </w:r>
          </w:p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уверенно наизусть.</w:t>
            </w:r>
          </w:p>
          <w:p w:rsidR="0056016E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Аз. Иванов «Полька»</w:t>
            </w:r>
            <w:r w:rsidR="00F459AD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повторяем к каждому уроку, держим в репертуаре.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7" w:type="dxa"/>
          </w:tcPr>
          <w:p w:rsidR="00CF539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56016E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У.н.п.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играть в одном темпе, тему хорошим штрихом легато.</w:t>
            </w:r>
          </w:p>
          <w:p w:rsidR="0056016E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Г.Гендель «Сарабанда»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- учим текст, особое внимание уделить второй части.</w:t>
            </w:r>
          </w:p>
        </w:tc>
      </w:tr>
    </w:tbl>
    <w:p w:rsidR="000C4CEA" w:rsidRPr="001362C8" w:rsidRDefault="000C4CEA" w:rsidP="006A25A8">
      <w:pPr>
        <w:rPr>
          <w:rFonts w:ascii="Times New Roman" w:hAnsi="Times New Roman" w:cs="Times New Roman"/>
          <w:b/>
          <w:sz w:val="24"/>
          <w:szCs w:val="24"/>
        </w:rPr>
      </w:pPr>
    </w:p>
    <w:sectPr w:rsidR="000C4CEA" w:rsidRPr="001362C8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4CEA"/>
    <w:rsid w:val="000A0B48"/>
    <w:rsid w:val="000C4CEA"/>
    <w:rsid w:val="000E0BC7"/>
    <w:rsid w:val="000F5F53"/>
    <w:rsid w:val="001362C8"/>
    <w:rsid w:val="00155E59"/>
    <w:rsid w:val="0018654B"/>
    <w:rsid w:val="001D07A2"/>
    <w:rsid w:val="002044FF"/>
    <w:rsid w:val="002562EC"/>
    <w:rsid w:val="00274A99"/>
    <w:rsid w:val="00281973"/>
    <w:rsid w:val="00337B72"/>
    <w:rsid w:val="00394D0B"/>
    <w:rsid w:val="003D0767"/>
    <w:rsid w:val="003F7C3C"/>
    <w:rsid w:val="00496A8D"/>
    <w:rsid w:val="004E6CE1"/>
    <w:rsid w:val="0056016E"/>
    <w:rsid w:val="00594606"/>
    <w:rsid w:val="00635DA6"/>
    <w:rsid w:val="006A25A8"/>
    <w:rsid w:val="007A7B9C"/>
    <w:rsid w:val="007F1D0E"/>
    <w:rsid w:val="00834636"/>
    <w:rsid w:val="0087770D"/>
    <w:rsid w:val="008A1255"/>
    <w:rsid w:val="008C6DDD"/>
    <w:rsid w:val="009F0836"/>
    <w:rsid w:val="009F2FBE"/>
    <w:rsid w:val="00A66E2D"/>
    <w:rsid w:val="00A66ED2"/>
    <w:rsid w:val="00BC33CA"/>
    <w:rsid w:val="00C02E25"/>
    <w:rsid w:val="00CA7380"/>
    <w:rsid w:val="00CF5395"/>
    <w:rsid w:val="00E8017C"/>
    <w:rsid w:val="00EC1E15"/>
    <w:rsid w:val="00F459AD"/>
    <w:rsid w:val="00FE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16</cp:revision>
  <dcterms:created xsi:type="dcterms:W3CDTF">2020-04-07T18:57:00Z</dcterms:created>
  <dcterms:modified xsi:type="dcterms:W3CDTF">2020-04-09T10:43:00Z</dcterms:modified>
</cp:coreProperties>
</file>